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7D" w:rsidRPr="00D5227D" w:rsidRDefault="00D5227D" w:rsidP="00D5227D">
      <w:pPr>
        <w:spacing w:after="0"/>
        <w:jc w:val="center"/>
        <w:rPr>
          <w:b/>
        </w:rPr>
      </w:pPr>
      <w:r>
        <w:rPr>
          <w:b/>
        </w:rPr>
        <w:t>KURUMİÇİ,</w:t>
      </w:r>
      <w:bookmarkStart w:id="0" w:name="_GoBack"/>
      <w:bookmarkEnd w:id="0"/>
      <w:r w:rsidRPr="00D5227D">
        <w:rPr>
          <w:b/>
        </w:rPr>
        <w:t xml:space="preserve"> KURUMLARARASI</w:t>
      </w:r>
      <w:r w:rsidRPr="00D5227D">
        <w:rPr>
          <w:b/>
        </w:rPr>
        <w:t xml:space="preserve"> VE EK MADDE-1’E GÖRE</w:t>
      </w:r>
      <w:r w:rsidRPr="00D5227D">
        <w:rPr>
          <w:b/>
        </w:rPr>
        <w:t xml:space="preserve"> YATAY GEÇİŞ</w:t>
      </w:r>
    </w:p>
    <w:p w:rsidR="00D5227D" w:rsidRPr="00D5227D" w:rsidRDefault="00D5227D" w:rsidP="00D5227D">
      <w:pPr>
        <w:spacing w:after="0"/>
        <w:jc w:val="center"/>
        <w:rPr>
          <w:b/>
        </w:rPr>
      </w:pPr>
      <w:r w:rsidRPr="00D5227D">
        <w:rPr>
          <w:b/>
        </w:rPr>
        <w:t xml:space="preserve">KESİN </w:t>
      </w:r>
      <w:r w:rsidRPr="00D5227D">
        <w:rPr>
          <w:b/>
        </w:rPr>
        <w:t>KAYIT İŞLEMLERİ İÇİN GEREKLİ BELGELER</w:t>
      </w:r>
    </w:p>
    <w:p w:rsidR="00D5227D" w:rsidRDefault="00D5227D"/>
    <w:p w:rsidR="00D5227D" w:rsidRDefault="00D5227D" w:rsidP="00D5227D">
      <w:pPr>
        <w:pStyle w:val="ListeParagraf"/>
        <w:numPr>
          <w:ilvl w:val="0"/>
          <w:numId w:val="1"/>
        </w:numPr>
      </w:pPr>
      <w:r>
        <w:t xml:space="preserve">Lise Diplomasının aslı veya Geçici Mezuniyet Belgesinin aslı ( Başarı Belgesi mezuniyet belgesi yerine kullanılmaz.) 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proofErr w:type="gramStart"/>
      <w:r>
        <w:t xml:space="preserve">Onaylı </w:t>
      </w:r>
      <w:r>
        <w:t xml:space="preserve"> Transkript</w:t>
      </w:r>
      <w:proofErr w:type="gramEnd"/>
      <w:r>
        <w:t xml:space="preserve"> Belgesi 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ÖSYS Sınav Sonuç Belgesinin internet çıktısı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Kimlik Belgesi (Nüfus cüzdanının ön ve arka yüzünün fotokopisi)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proofErr w:type="gramStart"/>
      <w:r>
        <w:t>İkametgah</w:t>
      </w:r>
      <w:proofErr w:type="gramEnd"/>
      <w:r>
        <w:t xml:space="preserve"> Belgesi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Askerlik Durum Belgesi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6 adet fotoğraf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Öğrenim ücreti Banka Dekontu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Üniversiteden alınabilecek yatay geçişe engel bir durum olmadığına dair belge</w:t>
      </w:r>
    </w:p>
    <w:sectPr w:rsidR="00D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210"/>
    <w:multiLevelType w:val="hybridMultilevel"/>
    <w:tmpl w:val="41501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D"/>
    <w:rsid w:val="00935DBD"/>
    <w:rsid w:val="00D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2020-12-07T09:13:00Z</dcterms:created>
  <dcterms:modified xsi:type="dcterms:W3CDTF">2020-12-07T09:18:00Z</dcterms:modified>
</cp:coreProperties>
</file>